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35" w:rsidRPr="00E26754" w:rsidRDefault="00265EAA" w:rsidP="007070F6">
      <w:pPr>
        <w:ind w:left="2124" w:firstLine="708"/>
        <w:rPr>
          <w:rFonts w:ascii="Algerian" w:hAnsi="Algerian"/>
          <w:i/>
          <w:sz w:val="56"/>
          <w:szCs w:val="56"/>
        </w:rPr>
      </w:pPr>
      <w:r w:rsidRPr="00E26754">
        <w:rPr>
          <w:noProof/>
          <w:sz w:val="56"/>
          <w:szCs w:val="56"/>
          <w:lang w:eastAsia="fr-FR"/>
        </w:rPr>
        <w:drawing>
          <wp:anchor distT="0" distB="0" distL="114300" distR="114300" simplePos="0" relativeHeight="251667456" behindDoc="1" locked="0" layoutInCell="1" allowOverlap="1" wp14:anchorId="1E393D88" wp14:editId="14FA5BC8">
            <wp:simplePos x="0" y="0"/>
            <wp:positionH relativeFrom="column">
              <wp:posOffset>-468961</wp:posOffset>
            </wp:positionH>
            <wp:positionV relativeFrom="paragraph">
              <wp:posOffset>-447040</wp:posOffset>
            </wp:positionV>
            <wp:extent cx="7545705" cy="10687050"/>
            <wp:effectExtent l="0" t="0" r="0" b="0"/>
            <wp:wrapNone/>
            <wp:docPr id="3" name="Image 3" descr="http://www.soldatsdefrance.fr/photo/art/default/1080965-1373211.jpg?v=128954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ldatsdefrance.fr/photo/art/default/1080965-1373211.jpg?v=12895413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1068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935" w:rsidRPr="00E26754">
        <w:rPr>
          <w:noProof/>
          <w:sz w:val="56"/>
          <w:szCs w:val="56"/>
          <w:lang w:eastAsia="fr-FR"/>
        </w:rPr>
        <w:drawing>
          <wp:anchor distT="0" distB="0" distL="114300" distR="114300" simplePos="0" relativeHeight="251659264" behindDoc="0" locked="0" layoutInCell="1" allowOverlap="1" wp14:anchorId="639FC52C" wp14:editId="035C07B3">
            <wp:simplePos x="0" y="0"/>
            <wp:positionH relativeFrom="column">
              <wp:posOffset>-383106</wp:posOffset>
            </wp:positionH>
            <wp:positionV relativeFrom="paragraph">
              <wp:posOffset>-352839</wp:posOffset>
            </wp:positionV>
            <wp:extent cx="1502410" cy="1377950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83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6" r="11310"/>
                    <a:stretch/>
                  </pic:blipFill>
                  <pic:spPr bwMode="auto">
                    <a:xfrm>
                      <a:off x="0" y="0"/>
                      <a:ext cx="1502410" cy="1377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935" w:rsidRPr="00E26754">
        <w:rPr>
          <w:noProof/>
          <w:sz w:val="56"/>
          <w:szCs w:val="56"/>
          <w:lang w:eastAsia="fr-FR"/>
        </w:rPr>
        <w:drawing>
          <wp:anchor distT="0" distB="0" distL="114300" distR="114300" simplePos="0" relativeHeight="251660288" behindDoc="0" locked="0" layoutInCell="1" allowOverlap="1" wp14:anchorId="7CA001EA" wp14:editId="21766E70">
            <wp:simplePos x="0" y="0"/>
            <wp:positionH relativeFrom="column">
              <wp:posOffset>6261652</wp:posOffset>
            </wp:positionH>
            <wp:positionV relativeFrom="paragraph">
              <wp:posOffset>-107343</wp:posOffset>
            </wp:positionV>
            <wp:extent cx="492981" cy="636104"/>
            <wp:effectExtent l="0" t="0" r="2540" b="0"/>
            <wp:wrapNone/>
            <wp:docPr id="4" name="Image 4" descr="logo de l’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de l’associ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3" t="22910" r="19231" b="19813"/>
                    <a:stretch/>
                  </pic:blipFill>
                  <pic:spPr bwMode="auto">
                    <a:xfrm>
                      <a:off x="0" y="0"/>
                      <a:ext cx="492883" cy="63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935" w:rsidRPr="00E26754">
        <w:rPr>
          <w:noProof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77F0D" wp14:editId="1E51F0B0">
                <wp:simplePos x="0" y="0"/>
                <wp:positionH relativeFrom="column">
                  <wp:posOffset>6261100</wp:posOffset>
                </wp:positionH>
                <wp:positionV relativeFrom="paragraph">
                  <wp:posOffset>631825</wp:posOffset>
                </wp:positionV>
                <wp:extent cx="534035" cy="295910"/>
                <wp:effectExtent l="0" t="0" r="37465" b="6604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2935" w:rsidRPr="00D903EF" w:rsidRDefault="002D4CAF" w:rsidP="00962935">
                            <w:pPr>
                              <w:jc w:val="center"/>
                              <w:rPr>
                                <w:rFonts w:ascii="Algerian" w:hAnsi="Algerian"/>
                                <w:color w:val="17365D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17365D"/>
                              </w:rPr>
                              <w:t>1234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93pt;margin-top:49.75pt;width:42.05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" strokecolor="#7f7f7f">
                <v:shadow on="t" offset="1pt"/>
                <v:textbox>
                  <w:txbxContent>
                    <w:p w:rsidR="00962935" w:rsidRPr="00D903EF" w:rsidRDefault="002D4CAF" w:rsidP="00962935">
                      <w:pPr>
                        <w:jc w:val="center"/>
                        <w:rPr>
                          <w:rFonts w:ascii="Algerian" w:hAnsi="Algerian"/>
                          <w:color w:val="17365D"/>
                        </w:rPr>
                      </w:pPr>
                      <w:r>
                        <w:rPr>
                          <w:rFonts w:ascii="Algerian" w:hAnsi="Algerian"/>
                          <w:color w:val="17365D"/>
                        </w:rPr>
                        <w:t>1234</w:t>
                      </w:r>
                    </w:p>
                  </w:txbxContent>
                </v:textbox>
              </v:shape>
            </w:pict>
          </mc:Fallback>
        </mc:AlternateContent>
      </w:r>
      <w:r w:rsidR="002D4CAF">
        <w:rPr>
          <w:rFonts w:ascii="Algerian" w:hAnsi="Algerian"/>
          <w:i/>
          <w:color w:val="17365D" w:themeColor="text2" w:themeShade="BF"/>
          <w:sz w:val="56"/>
          <w:szCs w:val="56"/>
        </w:rPr>
        <w:t>Alexis BLANDIN</w:t>
      </w:r>
      <w:r w:rsidR="007070F6">
        <w:rPr>
          <w:rFonts w:ascii="Algerian" w:hAnsi="Algerian"/>
          <w:i/>
          <w:color w:val="17365D" w:themeColor="text2" w:themeShade="BF"/>
          <w:sz w:val="56"/>
          <w:szCs w:val="56"/>
        </w:rPr>
        <w:t xml:space="preserve"> </w:t>
      </w:r>
      <w:r w:rsidR="0052194A">
        <w:rPr>
          <w:rFonts w:ascii="Algerian" w:hAnsi="Algerian"/>
          <w:i/>
          <w:color w:val="17365D" w:themeColor="text2" w:themeShade="BF"/>
          <w:sz w:val="56"/>
          <w:szCs w:val="56"/>
        </w:rPr>
        <w:t xml:space="preserve"> </w:t>
      </w:r>
    </w:p>
    <w:p w:rsidR="00962935" w:rsidRDefault="00962935" w:rsidP="00962935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</w:p>
    <w:p w:rsidR="00962935" w:rsidRPr="00236F54" w:rsidRDefault="00962935" w:rsidP="002D7115">
      <w:pPr>
        <w:spacing w:after="0"/>
        <w:ind w:left="1404" w:firstLine="6"/>
        <w:rPr>
          <w:rFonts w:ascii="Comic Sans MS" w:hAnsi="Comic Sans MS"/>
          <w:i/>
          <w:sz w:val="28"/>
          <w:szCs w:val="28"/>
          <w:u w:val="single"/>
        </w:rPr>
      </w:pPr>
      <w:r w:rsidRPr="00236F54">
        <w:rPr>
          <w:rFonts w:ascii="Comic Sans MS" w:hAnsi="Comic Sans MS"/>
          <w:i/>
          <w:sz w:val="28"/>
          <w:szCs w:val="28"/>
          <w:u w:val="single"/>
        </w:rPr>
        <w:t xml:space="preserve">Campagne contre </w:t>
      </w:r>
      <w:r w:rsidR="00AB0F5D">
        <w:rPr>
          <w:rFonts w:ascii="Comic Sans MS" w:hAnsi="Comic Sans MS"/>
          <w:i/>
          <w:sz w:val="28"/>
          <w:szCs w:val="28"/>
          <w:u w:val="single"/>
        </w:rPr>
        <w:t>l’Al</w:t>
      </w:r>
      <w:r w:rsidR="00A91A93">
        <w:rPr>
          <w:rFonts w:ascii="Comic Sans MS" w:hAnsi="Comic Sans MS"/>
          <w:i/>
          <w:sz w:val="28"/>
          <w:szCs w:val="28"/>
          <w:u w:val="single"/>
        </w:rPr>
        <w:t>lemagne du 7</w:t>
      </w:r>
      <w:r w:rsidR="006D4906">
        <w:rPr>
          <w:rFonts w:ascii="Comic Sans MS" w:hAnsi="Comic Sans MS"/>
          <w:i/>
          <w:sz w:val="28"/>
          <w:szCs w:val="28"/>
          <w:u w:val="single"/>
        </w:rPr>
        <w:t xml:space="preserve"> août 1914</w:t>
      </w:r>
      <w:r w:rsidR="00C83079">
        <w:rPr>
          <w:rFonts w:ascii="Comic Sans MS" w:hAnsi="Comic Sans MS"/>
          <w:i/>
          <w:sz w:val="28"/>
          <w:szCs w:val="28"/>
          <w:u w:val="single"/>
        </w:rPr>
        <w:t xml:space="preserve"> au </w:t>
      </w:r>
      <w:r w:rsidR="00A91A93">
        <w:rPr>
          <w:rFonts w:ascii="Comic Sans MS" w:hAnsi="Comic Sans MS"/>
          <w:i/>
          <w:sz w:val="28"/>
          <w:szCs w:val="28"/>
          <w:u w:val="single"/>
        </w:rPr>
        <w:t>1</w:t>
      </w:r>
      <w:r w:rsidR="003E1317">
        <w:rPr>
          <w:rFonts w:ascii="Comic Sans MS" w:hAnsi="Comic Sans MS"/>
          <w:i/>
          <w:sz w:val="28"/>
          <w:szCs w:val="28"/>
          <w:u w:val="single"/>
        </w:rPr>
        <w:t>2</w:t>
      </w:r>
      <w:r w:rsidR="00A91A93">
        <w:rPr>
          <w:rFonts w:ascii="Comic Sans MS" w:hAnsi="Comic Sans MS"/>
          <w:i/>
          <w:sz w:val="28"/>
          <w:szCs w:val="28"/>
          <w:u w:val="single"/>
        </w:rPr>
        <w:t xml:space="preserve"> juin</w:t>
      </w:r>
      <w:r w:rsidR="001A040E">
        <w:rPr>
          <w:rFonts w:ascii="Comic Sans MS" w:hAnsi="Comic Sans MS"/>
          <w:i/>
          <w:sz w:val="28"/>
          <w:szCs w:val="28"/>
          <w:u w:val="single"/>
        </w:rPr>
        <w:t xml:space="preserve"> 1919</w:t>
      </w:r>
      <w:r w:rsidRPr="00236F54">
        <w:rPr>
          <w:rFonts w:ascii="Comic Sans MS" w:hAnsi="Comic Sans MS"/>
          <w:i/>
          <w:sz w:val="28"/>
          <w:szCs w:val="28"/>
          <w:u w:val="single"/>
        </w:rPr>
        <w:t>.</w:t>
      </w:r>
    </w:p>
    <w:p w:rsidR="00962935" w:rsidRDefault="00962935" w:rsidP="00962935"/>
    <w:p w:rsidR="00962935" w:rsidRDefault="002D4CAF" w:rsidP="00962935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Alexis Louis Marie BLANDIN</w:t>
      </w:r>
      <w:r w:rsidR="005B08B5">
        <w:rPr>
          <w:rFonts w:ascii="Comic Sans MS" w:hAnsi="Comic Sans MS"/>
          <w:i/>
          <w:sz w:val="24"/>
          <w:szCs w:val="24"/>
        </w:rPr>
        <w:t>, né</w:t>
      </w:r>
      <w:r w:rsidR="003452C7">
        <w:rPr>
          <w:rFonts w:ascii="Comic Sans MS" w:hAnsi="Comic Sans MS"/>
          <w:i/>
          <w:sz w:val="24"/>
          <w:szCs w:val="24"/>
        </w:rPr>
        <w:t xml:space="preserve"> le </w:t>
      </w:r>
      <w:r>
        <w:rPr>
          <w:rFonts w:ascii="Comic Sans MS" w:hAnsi="Comic Sans MS"/>
          <w:i/>
          <w:sz w:val="24"/>
          <w:szCs w:val="24"/>
        </w:rPr>
        <w:t>7 novembre 1879</w:t>
      </w:r>
      <w:r w:rsidR="005F7833">
        <w:rPr>
          <w:rFonts w:ascii="Comic Sans MS" w:hAnsi="Comic Sans MS"/>
          <w:i/>
          <w:sz w:val="24"/>
          <w:szCs w:val="24"/>
        </w:rPr>
        <w:t xml:space="preserve"> à la Boissière de M</w:t>
      </w:r>
      <w:r w:rsidR="003277B5">
        <w:rPr>
          <w:rFonts w:ascii="Comic Sans MS" w:hAnsi="Comic Sans MS"/>
          <w:i/>
          <w:sz w:val="24"/>
          <w:szCs w:val="24"/>
        </w:rPr>
        <w:t>ontaig</w:t>
      </w:r>
      <w:r w:rsidR="008508AD">
        <w:rPr>
          <w:rFonts w:ascii="Comic Sans MS" w:hAnsi="Comic Sans MS"/>
          <w:i/>
          <w:sz w:val="24"/>
          <w:szCs w:val="24"/>
        </w:rPr>
        <w:t>u</w:t>
      </w:r>
      <w:r w:rsidR="003C4FA0">
        <w:rPr>
          <w:rFonts w:ascii="Comic Sans MS" w:hAnsi="Comic Sans MS"/>
          <w:i/>
          <w:sz w:val="24"/>
          <w:szCs w:val="24"/>
        </w:rPr>
        <w:t>,</w:t>
      </w:r>
      <w:r w:rsidR="00646E05">
        <w:rPr>
          <w:rFonts w:ascii="Comic Sans MS" w:hAnsi="Comic Sans MS"/>
          <w:i/>
          <w:sz w:val="24"/>
          <w:szCs w:val="24"/>
        </w:rPr>
        <w:t xml:space="preserve"> </w:t>
      </w:r>
      <w:r>
        <w:rPr>
          <w:rFonts w:ascii="Comic Sans MS" w:hAnsi="Comic Sans MS"/>
          <w:i/>
          <w:sz w:val="24"/>
          <w:szCs w:val="24"/>
        </w:rPr>
        <w:t xml:space="preserve">domestique </w:t>
      </w:r>
      <w:r w:rsidR="00646E05">
        <w:rPr>
          <w:rFonts w:ascii="Comic Sans MS" w:hAnsi="Comic Sans MS"/>
          <w:i/>
          <w:sz w:val="24"/>
          <w:szCs w:val="24"/>
        </w:rPr>
        <w:t>cultivateur</w:t>
      </w:r>
      <w:r w:rsidR="009A00AA">
        <w:rPr>
          <w:rFonts w:ascii="Comic Sans MS" w:hAnsi="Comic Sans MS"/>
          <w:i/>
          <w:sz w:val="24"/>
          <w:szCs w:val="24"/>
        </w:rPr>
        <w:t>,</w:t>
      </w:r>
      <w:r w:rsidR="003C4FA0">
        <w:rPr>
          <w:rFonts w:ascii="Comic Sans MS" w:hAnsi="Comic Sans MS"/>
          <w:i/>
          <w:sz w:val="24"/>
          <w:szCs w:val="24"/>
        </w:rPr>
        <w:t xml:space="preserve"> f</w:t>
      </w:r>
      <w:r>
        <w:rPr>
          <w:rFonts w:ascii="Comic Sans MS" w:hAnsi="Comic Sans MS"/>
          <w:i/>
          <w:sz w:val="24"/>
          <w:szCs w:val="24"/>
        </w:rPr>
        <w:t>ils de Pierre BLANDIN</w:t>
      </w:r>
      <w:r w:rsidR="00D523A7">
        <w:rPr>
          <w:rFonts w:ascii="Comic Sans MS" w:hAnsi="Comic Sans MS"/>
          <w:i/>
          <w:sz w:val="24"/>
          <w:szCs w:val="24"/>
        </w:rPr>
        <w:t xml:space="preserve">, </w:t>
      </w:r>
      <w:r w:rsidR="0006103D">
        <w:rPr>
          <w:rFonts w:ascii="Comic Sans MS" w:hAnsi="Comic Sans MS"/>
          <w:i/>
          <w:sz w:val="24"/>
          <w:szCs w:val="24"/>
        </w:rPr>
        <w:t xml:space="preserve">39 ans, cultivateur aux Coriandières de la Boissière de Montaigu </w:t>
      </w:r>
      <w:r>
        <w:rPr>
          <w:rFonts w:ascii="Comic Sans MS" w:hAnsi="Comic Sans MS"/>
          <w:i/>
          <w:sz w:val="24"/>
          <w:szCs w:val="24"/>
        </w:rPr>
        <w:t>et de Marie VIGNERON</w:t>
      </w:r>
      <w:r w:rsidR="00372665">
        <w:rPr>
          <w:rFonts w:ascii="Comic Sans MS" w:hAnsi="Comic Sans MS"/>
          <w:i/>
          <w:sz w:val="24"/>
          <w:szCs w:val="24"/>
        </w:rPr>
        <w:t xml:space="preserve">, </w:t>
      </w:r>
      <w:r w:rsidR="0006103D">
        <w:rPr>
          <w:rFonts w:ascii="Comic Sans MS" w:hAnsi="Comic Sans MS"/>
          <w:i/>
          <w:sz w:val="24"/>
          <w:szCs w:val="24"/>
        </w:rPr>
        <w:t xml:space="preserve">26 ans, </w:t>
      </w:r>
      <w:r w:rsidR="00372665">
        <w:rPr>
          <w:rFonts w:ascii="Comic Sans MS" w:hAnsi="Comic Sans MS"/>
          <w:i/>
          <w:sz w:val="24"/>
          <w:szCs w:val="24"/>
        </w:rPr>
        <w:t>son épouse,</w:t>
      </w:r>
      <w:r w:rsidR="0006103D">
        <w:rPr>
          <w:rFonts w:ascii="Comic Sans MS" w:hAnsi="Comic Sans MS"/>
          <w:i/>
          <w:sz w:val="24"/>
          <w:szCs w:val="24"/>
        </w:rPr>
        <w:t xml:space="preserve"> cultivatrice.</w:t>
      </w:r>
    </w:p>
    <w:p w:rsidR="0006103D" w:rsidRDefault="006A3EE6" w:rsidP="00962935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Alexis a les cheveux roux, les yeux roux, le front rond, le nez moyen, la bouche grande, le menton rond, le visage ovale, il mesure 1,57 mètre.</w:t>
      </w:r>
    </w:p>
    <w:p w:rsidR="008508AD" w:rsidRDefault="008508AD" w:rsidP="008508AD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Inscrit sous </w:t>
      </w:r>
      <w:r w:rsidR="007D4781">
        <w:rPr>
          <w:rFonts w:ascii="Comic Sans MS" w:hAnsi="Comic Sans MS"/>
          <w:i/>
          <w:sz w:val="24"/>
          <w:szCs w:val="24"/>
        </w:rPr>
        <w:t xml:space="preserve">le N° </w:t>
      </w:r>
      <w:r w:rsidR="002D4CAF">
        <w:rPr>
          <w:rFonts w:ascii="Comic Sans MS" w:hAnsi="Comic Sans MS"/>
          <w:i/>
          <w:sz w:val="24"/>
          <w:szCs w:val="24"/>
        </w:rPr>
        <w:t>2</w:t>
      </w:r>
      <w:r>
        <w:rPr>
          <w:rFonts w:ascii="Comic Sans MS" w:hAnsi="Comic Sans MS"/>
          <w:i/>
          <w:sz w:val="24"/>
          <w:szCs w:val="24"/>
        </w:rPr>
        <w:t xml:space="preserve"> de la liste cantonale de Montaigu.</w:t>
      </w:r>
    </w:p>
    <w:p w:rsidR="002D4CAF" w:rsidRDefault="002D4CAF" w:rsidP="008508AD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Propre au service actif. Dispensé, ayant un frère présent sous les drapeaux.</w:t>
      </w:r>
    </w:p>
    <w:p w:rsidR="00924B05" w:rsidRDefault="00924B05" w:rsidP="008508AD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Appelé à l’</w:t>
      </w:r>
      <w:r w:rsidR="00D279CF">
        <w:rPr>
          <w:rFonts w:ascii="Comic Sans MS" w:hAnsi="Comic Sans MS"/>
          <w:i/>
          <w:sz w:val="24"/>
          <w:szCs w:val="24"/>
        </w:rPr>
        <w:t>a</w:t>
      </w:r>
      <w:r w:rsidR="009A00AA">
        <w:rPr>
          <w:rFonts w:ascii="Comic Sans MS" w:hAnsi="Comic Sans MS"/>
          <w:i/>
          <w:sz w:val="24"/>
          <w:szCs w:val="24"/>
        </w:rPr>
        <w:t>c</w:t>
      </w:r>
      <w:r w:rsidR="002D4CAF">
        <w:rPr>
          <w:rFonts w:ascii="Comic Sans MS" w:hAnsi="Comic Sans MS"/>
          <w:i/>
          <w:sz w:val="24"/>
          <w:szCs w:val="24"/>
        </w:rPr>
        <w:t>tivité le 14 novembre 1900 au 90</w:t>
      </w:r>
      <w:r w:rsidR="00FB6C67" w:rsidRPr="00FB6C67">
        <w:rPr>
          <w:rFonts w:ascii="Comic Sans MS" w:hAnsi="Comic Sans MS"/>
          <w:i/>
          <w:sz w:val="24"/>
          <w:szCs w:val="24"/>
          <w:vertAlign w:val="superscript"/>
        </w:rPr>
        <w:t>ème</w:t>
      </w:r>
      <w:r w:rsidR="00646E05">
        <w:rPr>
          <w:rFonts w:ascii="Comic Sans MS" w:hAnsi="Comic Sans MS"/>
          <w:i/>
          <w:sz w:val="24"/>
          <w:szCs w:val="24"/>
        </w:rPr>
        <w:t xml:space="preserve"> Régiment d’Infanterie</w:t>
      </w:r>
      <w:r w:rsidR="00FB6C67">
        <w:rPr>
          <w:rFonts w:ascii="Comic Sans MS" w:hAnsi="Comic Sans MS"/>
          <w:i/>
          <w:sz w:val="24"/>
          <w:szCs w:val="24"/>
        </w:rPr>
        <w:t>, arrivé au corps le dit jour</w:t>
      </w:r>
      <w:r w:rsidR="0050248D">
        <w:rPr>
          <w:rFonts w:ascii="Comic Sans MS" w:hAnsi="Comic Sans MS"/>
          <w:i/>
          <w:sz w:val="24"/>
          <w:szCs w:val="24"/>
        </w:rPr>
        <w:t xml:space="preserve"> et immatriculé sous</w:t>
      </w:r>
      <w:r w:rsidR="007D4781">
        <w:rPr>
          <w:rFonts w:ascii="Comic Sans MS" w:hAnsi="Comic Sans MS"/>
          <w:i/>
          <w:sz w:val="24"/>
          <w:szCs w:val="24"/>
        </w:rPr>
        <w:t xml:space="preserve"> </w:t>
      </w:r>
      <w:r w:rsidR="000426BF">
        <w:rPr>
          <w:rFonts w:ascii="Comic Sans MS" w:hAnsi="Comic Sans MS"/>
          <w:i/>
          <w:sz w:val="24"/>
          <w:szCs w:val="24"/>
        </w:rPr>
        <w:t xml:space="preserve">le </w:t>
      </w:r>
      <w:r w:rsidR="002D4CAF">
        <w:rPr>
          <w:rFonts w:ascii="Comic Sans MS" w:hAnsi="Comic Sans MS"/>
          <w:i/>
          <w:sz w:val="24"/>
          <w:szCs w:val="24"/>
        </w:rPr>
        <w:t>N° 1960</w:t>
      </w:r>
      <w:r w:rsidR="006C3B45">
        <w:rPr>
          <w:rFonts w:ascii="Comic Sans MS" w:hAnsi="Comic Sans MS"/>
          <w:i/>
          <w:sz w:val="24"/>
          <w:szCs w:val="24"/>
        </w:rPr>
        <w:t xml:space="preserve">, </w:t>
      </w:r>
      <w:r w:rsidR="00646E05">
        <w:rPr>
          <w:rFonts w:ascii="Comic Sans MS" w:hAnsi="Comic Sans MS"/>
          <w:i/>
          <w:sz w:val="24"/>
          <w:szCs w:val="24"/>
        </w:rPr>
        <w:t xml:space="preserve"> soldat de 2</w:t>
      </w:r>
      <w:r w:rsidR="00646E05" w:rsidRPr="00646E05">
        <w:rPr>
          <w:rFonts w:ascii="Comic Sans MS" w:hAnsi="Comic Sans MS"/>
          <w:i/>
          <w:sz w:val="24"/>
          <w:szCs w:val="24"/>
          <w:vertAlign w:val="superscript"/>
        </w:rPr>
        <w:t>ème</w:t>
      </w:r>
      <w:r w:rsidR="00646E05">
        <w:rPr>
          <w:rFonts w:ascii="Comic Sans MS" w:hAnsi="Comic Sans MS"/>
          <w:i/>
          <w:sz w:val="24"/>
          <w:szCs w:val="24"/>
        </w:rPr>
        <w:t xml:space="preserve"> classe</w:t>
      </w:r>
      <w:r>
        <w:rPr>
          <w:rFonts w:ascii="Comic Sans MS" w:hAnsi="Comic Sans MS"/>
          <w:i/>
          <w:sz w:val="24"/>
          <w:szCs w:val="24"/>
        </w:rPr>
        <w:t>.</w:t>
      </w:r>
    </w:p>
    <w:p w:rsidR="002D4CAF" w:rsidRDefault="00646E05" w:rsidP="008508AD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P</w:t>
      </w:r>
      <w:r w:rsidR="002D4CAF">
        <w:rPr>
          <w:rFonts w:ascii="Comic Sans MS" w:hAnsi="Comic Sans MS"/>
          <w:i/>
          <w:sz w:val="24"/>
          <w:szCs w:val="24"/>
        </w:rPr>
        <w:t>assé dans la disponibilité le 24 septembre 1901.</w:t>
      </w:r>
      <w:r>
        <w:rPr>
          <w:rFonts w:ascii="Comic Sans MS" w:hAnsi="Comic Sans MS"/>
          <w:i/>
          <w:sz w:val="24"/>
          <w:szCs w:val="24"/>
        </w:rPr>
        <w:t xml:space="preserve"> </w:t>
      </w:r>
    </w:p>
    <w:p w:rsidR="00FB61B0" w:rsidRDefault="00FB61B0" w:rsidP="008508AD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Cert</w:t>
      </w:r>
      <w:r w:rsidR="006C3B45">
        <w:rPr>
          <w:rFonts w:ascii="Comic Sans MS" w:hAnsi="Comic Sans MS"/>
          <w:i/>
          <w:sz w:val="24"/>
          <w:szCs w:val="24"/>
        </w:rPr>
        <w:t>ificat de bonne conduite accordé</w:t>
      </w:r>
      <w:r>
        <w:rPr>
          <w:rFonts w:ascii="Comic Sans MS" w:hAnsi="Comic Sans MS"/>
          <w:i/>
          <w:sz w:val="24"/>
          <w:szCs w:val="24"/>
        </w:rPr>
        <w:t>.</w:t>
      </w:r>
    </w:p>
    <w:p w:rsidR="005F0B22" w:rsidRDefault="00FB61B0" w:rsidP="00441242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Passé dans l</w:t>
      </w:r>
      <w:r w:rsidR="007070F6">
        <w:rPr>
          <w:rFonts w:ascii="Comic Sans MS" w:hAnsi="Comic Sans MS"/>
          <w:i/>
          <w:sz w:val="24"/>
          <w:szCs w:val="24"/>
        </w:rPr>
        <w:t>a réserve de l’armée active</w:t>
      </w:r>
      <w:r w:rsidR="006C3B45">
        <w:rPr>
          <w:rFonts w:ascii="Comic Sans MS" w:hAnsi="Comic Sans MS"/>
          <w:i/>
          <w:sz w:val="24"/>
          <w:szCs w:val="24"/>
        </w:rPr>
        <w:t xml:space="preserve"> le 1</w:t>
      </w:r>
      <w:r w:rsidR="006C3B45" w:rsidRPr="006C3B45">
        <w:rPr>
          <w:rFonts w:ascii="Comic Sans MS" w:hAnsi="Comic Sans MS"/>
          <w:i/>
          <w:sz w:val="24"/>
          <w:szCs w:val="24"/>
          <w:vertAlign w:val="superscript"/>
        </w:rPr>
        <w:t>er</w:t>
      </w:r>
      <w:r w:rsidR="002D4CAF">
        <w:rPr>
          <w:rFonts w:ascii="Comic Sans MS" w:hAnsi="Comic Sans MS"/>
          <w:i/>
          <w:sz w:val="24"/>
          <w:szCs w:val="24"/>
        </w:rPr>
        <w:t xml:space="preserve"> novembre 1903</w:t>
      </w:r>
      <w:r>
        <w:rPr>
          <w:rFonts w:ascii="Comic Sans MS" w:hAnsi="Comic Sans MS"/>
          <w:i/>
          <w:sz w:val="24"/>
          <w:szCs w:val="24"/>
        </w:rPr>
        <w:t>.</w:t>
      </w:r>
    </w:p>
    <w:p w:rsidR="001A3E98" w:rsidRDefault="00FB6C67" w:rsidP="000426BF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A</w:t>
      </w:r>
      <w:r w:rsidR="007D4781">
        <w:rPr>
          <w:rFonts w:ascii="Comic Sans MS" w:hAnsi="Comic Sans MS"/>
          <w:i/>
          <w:sz w:val="24"/>
          <w:szCs w:val="24"/>
        </w:rPr>
        <w:t xml:space="preserve">ffecté au </w:t>
      </w:r>
      <w:r w:rsidR="002D4CAF">
        <w:rPr>
          <w:rFonts w:ascii="Comic Sans MS" w:hAnsi="Comic Sans MS"/>
          <w:i/>
          <w:sz w:val="24"/>
          <w:szCs w:val="24"/>
        </w:rPr>
        <w:t>31</w:t>
      </w:r>
      <w:r w:rsidR="002D4CAF" w:rsidRPr="002D4CAF">
        <w:rPr>
          <w:rFonts w:ascii="Comic Sans MS" w:hAnsi="Comic Sans MS"/>
          <w:i/>
          <w:sz w:val="24"/>
          <w:szCs w:val="24"/>
          <w:vertAlign w:val="superscript"/>
        </w:rPr>
        <w:t>ème</w:t>
      </w:r>
      <w:r w:rsidR="002D4CAF">
        <w:rPr>
          <w:rFonts w:ascii="Comic Sans MS" w:hAnsi="Comic Sans MS"/>
          <w:i/>
          <w:sz w:val="24"/>
          <w:szCs w:val="24"/>
        </w:rPr>
        <w:t xml:space="preserve"> </w:t>
      </w:r>
      <w:r w:rsidR="007D4781">
        <w:rPr>
          <w:rFonts w:ascii="Comic Sans MS" w:hAnsi="Comic Sans MS"/>
          <w:i/>
          <w:sz w:val="24"/>
          <w:szCs w:val="24"/>
        </w:rPr>
        <w:t xml:space="preserve">Régiment </w:t>
      </w:r>
      <w:r>
        <w:rPr>
          <w:rFonts w:ascii="Comic Sans MS" w:hAnsi="Comic Sans MS"/>
          <w:i/>
          <w:sz w:val="24"/>
          <w:szCs w:val="24"/>
        </w:rPr>
        <w:t>d</w:t>
      </w:r>
      <w:r w:rsidR="00441242">
        <w:rPr>
          <w:rFonts w:ascii="Comic Sans MS" w:hAnsi="Comic Sans MS"/>
          <w:i/>
          <w:sz w:val="24"/>
          <w:szCs w:val="24"/>
        </w:rPr>
        <w:t>’Infanterie</w:t>
      </w:r>
      <w:r w:rsidR="002D4CAF">
        <w:rPr>
          <w:rFonts w:ascii="Comic Sans MS" w:hAnsi="Comic Sans MS"/>
          <w:i/>
          <w:sz w:val="24"/>
          <w:szCs w:val="24"/>
        </w:rPr>
        <w:t xml:space="preserve"> Territorial</w:t>
      </w:r>
      <w:r w:rsidR="00265EAA">
        <w:rPr>
          <w:rFonts w:ascii="Comic Sans MS" w:hAnsi="Comic Sans MS"/>
          <w:i/>
          <w:sz w:val="24"/>
          <w:szCs w:val="24"/>
        </w:rPr>
        <w:t>.</w:t>
      </w:r>
    </w:p>
    <w:p w:rsidR="002D4CAF" w:rsidRDefault="002D4CAF" w:rsidP="000426BF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Affecté à la 11</w:t>
      </w:r>
      <w:r w:rsidRPr="002D4CAF">
        <w:rPr>
          <w:rFonts w:ascii="Comic Sans MS" w:hAnsi="Comic Sans MS"/>
          <w:i/>
          <w:sz w:val="24"/>
          <w:szCs w:val="24"/>
          <w:vertAlign w:val="superscript"/>
        </w:rPr>
        <w:t>ème</w:t>
      </w:r>
      <w:r>
        <w:rPr>
          <w:rFonts w:ascii="Comic Sans MS" w:hAnsi="Comic Sans MS"/>
          <w:i/>
          <w:sz w:val="24"/>
          <w:szCs w:val="24"/>
        </w:rPr>
        <w:t xml:space="preserve"> Section d’Infirmiers Militaires le 20 février 1914.</w:t>
      </w:r>
    </w:p>
    <w:p w:rsidR="00DD3FF3" w:rsidRDefault="005B08B5" w:rsidP="00197199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Rappelé à l’activité en vertu du décret de mobilisation générale du 1</w:t>
      </w:r>
      <w:r w:rsidRPr="005B08B5">
        <w:rPr>
          <w:rFonts w:ascii="Comic Sans MS" w:hAnsi="Comic Sans MS"/>
          <w:i/>
          <w:sz w:val="24"/>
          <w:szCs w:val="24"/>
          <w:vertAlign w:val="superscript"/>
        </w:rPr>
        <w:t>er</w:t>
      </w:r>
      <w:r w:rsidR="00197199">
        <w:rPr>
          <w:rFonts w:ascii="Comic Sans MS" w:hAnsi="Comic Sans MS"/>
          <w:i/>
          <w:sz w:val="24"/>
          <w:szCs w:val="24"/>
        </w:rPr>
        <w:t xml:space="preserve"> </w:t>
      </w:r>
      <w:r w:rsidR="0050248D">
        <w:rPr>
          <w:rFonts w:ascii="Comic Sans MS" w:hAnsi="Comic Sans MS"/>
          <w:i/>
          <w:sz w:val="24"/>
          <w:szCs w:val="24"/>
        </w:rPr>
        <w:t xml:space="preserve">août 1914, </w:t>
      </w:r>
      <w:r w:rsidR="002D4CAF">
        <w:rPr>
          <w:rFonts w:ascii="Comic Sans MS" w:hAnsi="Comic Sans MS"/>
          <w:i/>
          <w:sz w:val="24"/>
          <w:szCs w:val="24"/>
        </w:rPr>
        <w:t>arrivé au corps le 7</w:t>
      </w:r>
      <w:r w:rsidR="00FB6C67">
        <w:rPr>
          <w:rFonts w:ascii="Comic Sans MS" w:hAnsi="Comic Sans MS"/>
          <w:i/>
          <w:sz w:val="24"/>
          <w:szCs w:val="24"/>
        </w:rPr>
        <w:t xml:space="preserve"> août 1914</w:t>
      </w:r>
      <w:r w:rsidR="00441242">
        <w:rPr>
          <w:rFonts w:ascii="Comic Sans MS" w:hAnsi="Comic Sans MS"/>
          <w:i/>
          <w:sz w:val="24"/>
          <w:szCs w:val="24"/>
        </w:rPr>
        <w:t>.</w:t>
      </w:r>
    </w:p>
    <w:p w:rsidR="002D4CAF" w:rsidRDefault="002D4CAF" w:rsidP="00197199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Affecté au groupe de brancardiers de la 36</w:t>
      </w:r>
      <w:r w:rsidRPr="002D4CAF">
        <w:rPr>
          <w:rFonts w:ascii="Comic Sans MS" w:hAnsi="Comic Sans MS"/>
          <w:i/>
          <w:sz w:val="24"/>
          <w:szCs w:val="24"/>
          <w:vertAlign w:val="superscript"/>
        </w:rPr>
        <w:t>ème</w:t>
      </w:r>
      <w:r>
        <w:rPr>
          <w:rFonts w:ascii="Comic Sans MS" w:hAnsi="Comic Sans MS"/>
          <w:i/>
          <w:sz w:val="24"/>
          <w:szCs w:val="24"/>
        </w:rPr>
        <w:t xml:space="preserve"> division aux armées le 13 janvier 1915.</w:t>
      </w:r>
    </w:p>
    <w:p w:rsidR="002D4CAF" w:rsidRDefault="00A91A93" w:rsidP="00197199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Evacué blessé le 13</w:t>
      </w:r>
      <w:r w:rsidR="002D4CAF">
        <w:rPr>
          <w:rFonts w:ascii="Comic Sans MS" w:hAnsi="Comic Sans MS"/>
          <w:i/>
          <w:sz w:val="24"/>
          <w:szCs w:val="24"/>
        </w:rPr>
        <w:t xml:space="preserve"> juin 1918,</w:t>
      </w:r>
      <w:r>
        <w:rPr>
          <w:rFonts w:ascii="Comic Sans MS" w:hAnsi="Comic Sans MS"/>
          <w:i/>
          <w:sz w:val="24"/>
          <w:szCs w:val="24"/>
        </w:rPr>
        <w:t xml:space="preserve"> par un éclat d</w:t>
      </w:r>
      <w:r w:rsidR="009F7868">
        <w:rPr>
          <w:rFonts w:ascii="Comic Sans MS" w:hAnsi="Comic Sans MS"/>
          <w:i/>
          <w:sz w:val="24"/>
          <w:szCs w:val="24"/>
        </w:rPr>
        <w:t>’obus à l’avant-bras gauche, à T</w:t>
      </w:r>
      <w:bookmarkStart w:id="0" w:name="_GoBack"/>
      <w:bookmarkEnd w:id="0"/>
      <w:r>
        <w:rPr>
          <w:rFonts w:ascii="Comic Sans MS" w:hAnsi="Comic Sans MS"/>
          <w:i/>
          <w:sz w:val="24"/>
          <w:szCs w:val="24"/>
        </w:rPr>
        <w:t>ricot,</w:t>
      </w:r>
      <w:r w:rsidR="002D4CAF">
        <w:rPr>
          <w:rFonts w:ascii="Comic Sans MS" w:hAnsi="Comic Sans MS"/>
          <w:i/>
          <w:sz w:val="24"/>
          <w:szCs w:val="24"/>
        </w:rPr>
        <w:t xml:space="preserve"> entré </w:t>
      </w:r>
      <w:r>
        <w:rPr>
          <w:rFonts w:ascii="Comic Sans MS" w:hAnsi="Comic Sans MS"/>
          <w:i/>
          <w:sz w:val="24"/>
          <w:szCs w:val="24"/>
        </w:rPr>
        <w:t>à l’hôpital complémentaire à Nantes le 17 juin 1918.</w:t>
      </w:r>
    </w:p>
    <w:p w:rsidR="00A91A93" w:rsidRDefault="00A91A93" w:rsidP="00197199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Rejoint les armées le 8 juillet 1918. </w:t>
      </w:r>
    </w:p>
    <w:p w:rsidR="001C3938" w:rsidRDefault="001C3938" w:rsidP="00197199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Mis en congé </w:t>
      </w:r>
      <w:r w:rsidR="009B1A33">
        <w:rPr>
          <w:rFonts w:ascii="Comic Sans MS" w:hAnsi="Comic Sans MS"/>
          <w:i/>
          <w:sz w:val="24"/>
          <w:szCs w:val="24"/>
        </w:rPr>
        <w:t>illimité de dé</w:t>
      </w:r>
      <w:r w:rsidR="009A00AA">
        <w:rPr>
          <w:rFonts w:ascii="Comic Sans MS" w:hAnsi="Comic Sans MS"/>
          <w:i/>
          <w:sz w:val="24"/>
          <w:szCs w:val="24"/>
        </w:rPr>
        <w:t>mobilisation l</w:t>
      </w:r>
      <w:r w:rsidR="00C83079">
        <w:rPr>
          <w:rFonts w:ascii="Comic Sans MS" w:hAnsi="Comic Sans MS"/>
          <w:i/>
          <w:sz w:val="24"/>
          <w:szCs w:val="24"/>
        </w:rPr>
        <w:t xml:space="preserve">e </w:t>
      </w:r>
      <w:r w:rsidR="00441242">
        <w:rPr>
          <w:rFonts w:ascii="Comic Sans MS" w:hAnsi="Comic Sans MS"/>
          <w:i/>
          <w:sz w:val="24"/>
          <w:szCs w:val="24"/>
        </w:rPr>
        <w:t>2</w:t>
      </w:r>
      <w:r w:rsidR="00A91A93">
        <w:rPr>
          <w:rFonts w:ascii="Comic Sans MS" w:hAnsi="Comic Sans MS"/>
          <w:i/>
          <w:sz w:val="24"/>
          <w:szCs w:val="24"/>
        </w:rPr>
        <w:t>1</w:t>
      </w:r>
      <w:r w:rsidR="00C83079">
        <w:rPr>
          <w:rFonts w:ascii="Comic Sans MS" w:hAnsi="Comic Sans MS"/>
          <w:i/>
          <w:sz w:val="24"/>
          <w:szCs w:val="24"/>
        </w:rPr>
        <w:t xml:space="preserve"> février</w:t>
      </w:r>
      <w:r>
        <w:rPr>
          <w:rFonts w:ascii="Comic Sans MS" w:hAnsi="Comic Sans MS"/>
          <w:i/>
          <w:sz w:val="24"/>
          <w:szCs w:val="24"/>
        </w:rPr>
        <w:t xml:space="preserve"> 1919.</w:t>
      </w:r>
    </w:p>
    <w:p w:rsidR="002F3BAF" w:rsidRDefault="002F3BAF" w:rsidP="00962935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Se r</w:t>
      </w:r>
      <w:r w:rsidR="00595C55">
        <w:rPr>
          <w:rFonts w:ascii="Comic Sans MS" w:hAnsi="Comic Sans MS"/>
          <w:i/>
          <w:sz w:val="24"/>
          <w:szCs w:val="24"/>
        </w:rPr>
        <w:t>e</w:t>
      </w:r>
      <w:r w:rsidR="00A91A93">
        <w:rPr>
          <w:rFonts w:ascii="Comic Sans MS" w:hAnsi="Comic Sans MS"/>
          <w:i/>
          <w:sz w:val="24"/>
          <w:szCs w:val="24"/>
        </w:rPr>
        <w:t>tire à Chantenay, Nantes</w:t>
      </w:r>
      <w:r>
        <w:rPr>
          <w:rFonts w:ascii="Comic Sans MS" w:hAnsi="Comic Sans MS"/>
          <w:i/>
          <w:sz w:val="24"/>
          <w:szCs w:val="24"/>
        </w:rPr>
        <w:t>.</w:t>
      </w:r>
      <w:r w:rsidR="00B66031" w:rsidRPr="00B66031">
        <w:rPr>
          <w:rFonts w:ascii="Comic Sans MS" w:hAnsi="Comic Sans MS"/>
          <w:i/>
          <w:noProof/>
          <w:sz w:val="24"/>
          <w:szCs w:val="24"/>
          <w:lang w:eastAsia="fr-FR"/>
        </w:rPr>
        <w:t xml:space="preserve"> </w:t>
      </w:r>
    </w:p>
    <w:p w:rsidR="000168E5" w:rsidRPr="0051254A" w:rsidRDefault="00B66031" w:rsidP="006A3EE6">
      <w:pPr>
        <w:spacing w:after="120"/>
        <w:ind w:left="708" w:firstLine="702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CDA28" wp14:editId="2BF9F6BE">
                <wp:simplePos x="0" y="0"/>
                <wp:positionH relativeFrom="column">
                  <wp:posOffset>6503670</wp:posOffset>
                </wp:positionH>
                <wp:positionV relativeFrom="paragraph">
                  <wp:posOffset>1383665</wp:posOffset>
                </wp:positionV>
                <wp:extent cx="323850" cy="215900"/>
                <wp:effectExtent l="0" t="0" r="1905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031" w:rsidRPr="002D6F41" w:rsidRDefault="00B66031" w:rsidP="00B66031">
                            <w:pPr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512.1pt;margin-top:108.95pt;width:25.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" filled="f" strokecolor="#938953 [1614]" strokeweight=".5pt">
                <v:textbox>
                  <w:txbxContent>
                    <w:p w:rsidR="00B66031" w:rsidRPr="002D6F41" w:rsidRDefault="00B66031" w:rsidP="00B66031">
                      <w:pPr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 w:rsidR="00A91A93">
        <w:rPr>
          <w:rFonts w:ascii="Comic Sans MS" w:hAnsi="Comic Sans MS"/>
          <w:i/>
          <w:sz w:val="24"/>
          <w:szCs w:val="24"/>
        </w:rPr>
        <w:t>Citation à l’ordre de la Division du service de santé N° 193 N° 16, du 16 mai</w:t>
      </w:r>
      <w:r w:rsidR="00E40084">
        <w:rPr>
          <w:rFonts w:ascii="Comic Sans MS" w:hAnsi="Comic Sans MS"/>
          <w:i/>
          <w:sz w:val="24"/>
          <w:szCs w:val="24"/>
        </w:rPr>
        <w:t xml:space="preserve"> 1917 «  Dans la nuit du 4 au 5 mai 1917 au moment d’un violent tir de barrage alors que chacun hésitait à porter un blessé grave du poste de secours s’est offert spontanément pour accomplir cette tâche manifestant ainsi un bel exemple de courage et de dévouement</w:t>
      </w:r>
      <w:r w:rsidR="003E1317">
        <w:rPr>
          <w:rFonts w:ascii="Comic Sans MS" w:hAnsi="Comic Sans MS"/>
          <w:i/>
          <w:sz w:val="24"/>
          <w:szCs w:val="24"/>
        </w:rPr>
        <w:t> ».</w:t>
      </w:r>
      <w:r w:rsidR="006A3EE6">
        <w:rPr>
          <w:rFonts w:ascii="Comic Sans MS" w:hAnsi="Comic Sans MS"/>
          <w:i/>
          <w:sz w:val="24"/>
          <w:szCs w:val="24"/>
        </w:rPr>
        <w:t xml:space="preserve"> </w:t>
      </w:r>
      <w:r w:rsidR="00E40084">
        <w:rPr>
          <w:rFonts w:ascii="Comic Sans MS" w:hAnsi="Comic Sans MS"/>
          <w:i/>
          <w:sz w:val="24"/>
          <w:szCs w:val="24"/>
        </w:rPr>
        <w:t>Décoré de la Croix de Guerre avec étoile de bronze.</w:t>
      </w:r>
      <w:r w:rsidR="00E07977" w:rsidRPr="00E26754">
        <w:rPr>
          <w:noProof/>
          <w:sz w:val="56"/>
          <w:szCs w:val="56"/>
          <w:lang w:eastAsia="fr-FR"/>
        </w:rPr>
        <w:drawing>
          <wp:anchor distT="0" distB="0" distL="114300" distR="114300" simplePos="0" relativeHeight="251665408" behindDoc="1" locked="0" layoutInCell="1" allowOverlap="1" wp14:anchorId="75779857" wp14:editId="081C2A49">
            <wp:simplePos x="0" y="0"/>
            <wp:positionH relativeFrom="column">
              <wp:posOffset>-462915</wp:posOffset>
            </wp:positionH>
            <wp:positionV relativeFrom="paragraph">
              <wp:posOffset>-464185</wp:posOffset>
            </wp:positionV>
            <wp:extent cx="7545705" cy="10687050"/>
            <wp:effectExtent l="0" t="0" r="0" b="0"/>
            <wp:wrapNone/>
            <wp:docPr id="2" name="Image 2" descr="http://www.soldatsdefrance.fr/photo/art/default/1080965-1373211.jpg?v=128954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ldatsdefrance.fr/photo/art/default/1080965-1373211.jpg?v=12895413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1068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977" w:rsidRPr="00E26754">
        <w:rPr>
          <w:noProof/>
          <w:sz w:val="56"/>
          <w:szCs w:val="56"/>
          <w:lang w:eastAsia="fr-FR"/>
        </w:rPr>
        <w:drawing>
          <wp:anchor distT="0" distB="0" distL="114300" distR="114300" simplePos="0" relativeHeight="251663360" behindDoc="1" locked="0" layoutInCell="1" allowOverlap="1" wp14:anchorId="3B8EDC8E" wp14:editId="72B0099A">
            <wp:simplePos x="0" y="0"/>
            <wp:positionH relativeFrom="column">
              <wp:posOffset>-386715</wp:posOffset>
            </wp:positionH>
            <wp:positionV relativeFrom="paragraph">
              <wp:posOffset>-9403080</wp:posOffset>
            </wp:positionV>
            <wp:extent cx="7545705" cy="10687050"/>
            <wp:effectExtent l="0" t="0" r="0" b="0"/>
            <wp:wrapNone/>
            <wp:docPr id="8" name="Image 8" descr="http://www.soldatsdefrance.fr/photo/art/default/1080965-1373211.jpg?v=128954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ldatsdefrance.fr/photo/art/default/1080965-1373211.jpg?v=12895413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1068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68E5" w:rsidRPr="0051254A" w:rsidSect="00962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35"/>
    <w:rsid w:val="000168E5"/>
    <w:rsid w:val="0002199E"/>
    <w:rsid w:val="000224C9"/>
    <w:rsid w:val="0004109B"/>
    <w:rsid w:val="000426BF"/>
    <w:rsid w:val="00044AB1"/>
    <w:rsid w:val="0006103D"/>
    <w:rsid w:val="00062059"/>
    <w:rsid w:val="00077D4D"/>
    <w:rsid w:val="00080E98"/>
    <w:rsid w:val="000C676B"/>
    <w:rsid w:val="000E22F0"/>
    <w:rsid w:val="000F36AF"/>
    <w:rsid w:val="000F49B4"/>
    <w:rsid w:val="0012260A"/>
    <w:rsid w:val="00123CD7"/>
    <w:rsid w:val="00160197"/>
    <w:rsid w:val="0017114A"/>
    <w:rsid w:val="00174BB0"/>
    <w:rsid w:val="00193680"/>
    <w:rsid w:val="001947A0"/>
    <w:rsid w:val="00197199"/>
    <w:rsid w:val="001A040E"/>
    <w:rsid w:val="001A28B6"/>
    <w:rsid w:val="001A3E98"/>
    <w:rsid w:val="001B3899"/>
    <w:rsid w:val="001C0CF6"/>
    <w:rsid w:val="001C3938"/>
    <w:rsid w:val="001C4939"/>
    <w:rsid w:val="001C6861"/>
    <w:rsid w:val="001C689B"/>
    <w:rsid w:val="001D5040"/>
    <w:rsid w:val="001F7F50"/>
    <w:rsid w:val="0020420E"/>
    <w:rsid w:val="002177C9"/>
    <w:rsid w:val="00222FB8"/>
    <w:rsid w:val="00241AED"/>
    <w:rsid w:val="00260CD1"/>
    <w:rsid w:val="00265EAA"/>
    <w:rsid w:val="0029032A"/>
    <w:rsid w:val="002934D1"/>
    <w:rsid w:val="002D4CAF"/>
    <w:rsid w:val="002D7115"/>
    <w:rsid w:val="002F03A5"/>
    <w:rsid w:val="002F3BAF"/>
    <w:rsid w:val="00305C37"/>
    <w:rsid w:val="003277B5"/>
    <w:rsid w:val="0033794C"/>
    <w:rsid w:val="003452C7"/>
    <w:rsid w:val="00355000"/>
    <w:rsid w:val="00365697"/>
    <w:rsid w:val="00372665"/>
    <w:rsid w:val="003746EF"/>
    <w:rsid w:val="003B1285"/>
    <w:rsid w:val="003C3561"/>
    <w:rsid w:val="003C4FA0"/>
    <w:rsid w:val="003C65F4"/>
    <w:rsid w:val="003E1317"/>
    <w:rsid w:val="003E73FE"/>
    <w:rsid w:val="003F0496"/>
    <w:rsid w:val="003F6DF9"/>
    <w:rsid w:val="00400C9D"/>
    <w:rsid w:val="00441242"/>
    <w:rsid w:val="00471277"/>
    <w:rsid w:val="00473031"/>
    <w:rsid w:val="004934DD"/>
    <w:rsid w:val="004B42A0"/>
    <w:rsid w:val="004B726C"/>
    <w:rsid w:val="004C6EEB"/>
    <w:rsid w:val="004F55C4"/>
    <w:rsid w:val="00500407"/>
    <w:rsid w:val="0050248D"/>
    <w:rsid w:val="0051254A"/>
    <w:rsid w:val="0052194A"/>
    <w:rsid w:val="00524484"/>
    <w:rsid w:val="005569BC"/>
    <w:rsid w:val="0059452B"/>
    <w:rsid w:val="00595C55"/>
    <w:rsid w:val="005A16A6"/>
    <w:rsid w:val="005B08B5"/>
    <w:rsid w:val="005C0037"/>
    <w:rsid w:val="005D19C8"/>
    <w:rsid w:val="005E6494"/>
    <w:rsid w:val="005F0B22"/>
    <w:rsid w:val="005F0B7E"/>
    <w:rsid w:val="005F13FC"/>
    <w:rsid w:val="005F7833"/>
    <w:rsid w:val="0060017C"/>
    <w:rsid w:val="006057A3"/>
    <w:rsid w:val="0061471A"/>
    <w:rsid w:val="00635A11"/>
    <w:rsid w:val="00646E05"/>
    <w:rsid w:val="00655EF2"/>
    <w:rsid w:val="00685338"/>
    <w:rsid w:val="006A3EE6"/>
    <w:rsid w:val="006B6D2F"/>
    <w:rsid w:val="006C3B45"/>
    <w:rsid w:val="006C79CD"/>
    <w:rsid w:val="006D2450"/>
    <w:rsid w:val="006D4906"/>
    <w:rsid w:val="006E0E30"/>
    <w:rsid w:val="006F5460"/>
    <w:rsid w:val="0070097B"/>
    <w:rsid w:val="007070F6"/>
    <w:rsid w:val="00710DEA"/>
    <w:rsid w:val="007757C8"/>
    <w:rsid w:val="00781125"/>
    <w:rsid w:val="00782842"/>
    <w:rsid w:val="007951C8"/>
    <w:rsid w:val="007A6BDB"/>
    <w:rsid w:val="007C5548"/>
    <w:rsid w:val="007D4781"/>
    <w:rsid w:val="007F6CCD"/>
    <w:rsid w:val="00800071"/>
    <w:rsid w:val="00817DC2"/>
    <w:rsid w:val="00826D8E"/>
    <w:rsid w:val="0083330E"/>
    <w:rsid w:val="00837505"/>
    <w:rsid w:val="00843CC9"/>
    <w:rsid w:val="00844824"/>
    <w:rsid w:val="008508AD"/>
    <w:rsid w:val="00866B25"/>
    <w:rsid w:val="0089098F"/>
    <w:rsid w:val="008B0AF2"/>
    <w:rsid w:val="008B7C98"/>
    <w:rsid w:val="008D0E77"/>
    <w:rsid w:val="008D5805"/>
    <w:rsid w:val="008D7288"/>
    <w:rsid w:val="00924B05"/>
    <w:rsid w:val="009409FE"/>
    <w:rsid w:val="00957522"/>
    <w:rsid w:val="00962935"/>
    <w:rsid w:val="00964BB7"/>
    <w:rsid w:val="00993E96"/>
    <w:rsid w:val="00994103"/>
    <w:rsid w:val="009A00AA"/>
    <w:rsid w:val="009B058C"/>
    <w:rsid w:val="009B1A33"/>
    <w:rsid w:val="009B55E9"/>
    <w:rsid w:val="009F7868"/>
    <w:rsid w:val="00A3045D"/>
    <w:rsid w:val="00A30C91"/>
    <w:rsid w:val="00A41E3F"/>
    <w:rsid w:val="00A47035"/>
    <w:rsid w:val="00A8409C"/>
    <w:rsid w:val="00A91A93"/>
    <w:rsid w:val="00A96BA8"/>
    <w:rsid w:val="00AA23C3"/>
    <w:rsid w:val="00AB0F5D"/>
    <w:rsid w:val="00AC790A"/>
    <w:rsid w:val="00AD4139"/>
    <w:rsid w:val="00AE042B"/>
    <w:rsid w:val="00AF34E2"/>
    <w:rsid w:val="00B01BBF"/>
    <w:rsid w:val="00B10801"/>
    <w:rsid w:val="00B1699F"/>
    <w:rsid w:val="00B31F63"/>
    <w:rsid w:val="00B36F71"/>
    <w:rsid w:val="00B524BF"/>
    <w:rsid w:val="00B545C9"/>
    <w:rsid w:val="00B55DCC"/>
    <w:rsid w:val="00B66031"/>
    <w:rsid w:val="00B664BB"/>
    <w:rsid w:val="00B665B1"/>
    <w:rsid w:val="00BB037E"/>
    <w:rsid w:val="00BC69D4"/>
    <w:rsid w:val="00BD3792"/>
    <w:rsid w:val="00BE2DA0"/>
    <w:rsid w:val="00BE7D06"/>
    <w:rsid w:val="00BF0035"/>
    <w:rsid w:val="00BF0548"/>
    <w:rsid w:val="00C006F9"/>
    <w:rsid w:val="00C2310A"/>
    <w:rsid w:val="00C2325E"/>
    <w:rsid w:val="00C323FA"/>
    <w:rsid w:val="00C50F9A"/>
    <w:rsid w:val="00C5648D"/>
    <w:rsid w:val="00C65C08"/>
    <w:rsid w:val="00C70B95"/>
    <w:rsid w:val="00C77D1B"/>
    <w:rsid w:val="00C83079"/>
    <w:rsid w:val="00C83DD9"/>
    <w:rsid w:val="00C9166B"/>
    <w:rsid w:val="00CA3FE6"/>
    <w:rsid w:val="00CA548E"/>
    <w:rsid w:val="00CB4D4E"/>
    <w:rsid w:val="00D13A7C"/>
    <w:rsid w:val="00D170FD"/>
    <w:rsid w:val="00D279CF"/>
    <w:rsid w:val="00D35853"/>
    <w:rsid w:val="00D523A7"/>
    <w:rsid w:val="00D5242F"/>
    <w:rsid w:val="00D61E3E"/>
    <w:rsid w:val="00D74921"/>
    <w:rsid w:val="00D82430"/>
    <w:rsid w:val="00D91E0E"/>
    <w:rsid w:val="00DC30F4"/>
    <w:rsid w:val="00DC3842"/>
    <w:rsid w:val="00DD3FF3"/>
    <w:rsid w:val="00DE3292"/>
    <w:rsid w:val="00E07538"/>
    <w:rsid w:val="00E07977"/>
    <w:rsid w:val="00E11955"/>
    <w:rsid w:val="00E2477A"/>
    <w:rsid w:val="00E26754"/>
    <w:rsid w:val="00E26C8A"/>
    <w:rsid w:val="00E36CD3"/>
    <w:rsid w:val="00E37679"/>
    <w:rsid w:val="00E40084"/>
    <w:rsid w:val="00E62B5C"/>
    <w:rsid w:val="00EC61AC"/>
    <w:rsid w:val="00ED4F93"/>
    <w:rsid w:val="00ED71AD"/>
    <w:rsid w:val="00EF2AC7"/>
    <w:rsid w:val="00F06E7E"/>
    <w:rsid w:val="00F201D7"/>
    <w:rsid w:val="00F434B8"/>
    <w:rsid w:val="00F452E1"/>
    <w:rsid w:val="00F734AA"/>
    <w:rsid w:val="00F77B5C"/>
    <w:rsid w:val="00FA6065"/>
    <w:rsid w:val="00FB24BF"/>
    <w:rsid w:val="00FB61B0"/>
    <w:rsid w:val="00FB6C67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9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9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16834-7E8A-4EA6-AEB8-20A57EA6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bureau</dc:creator>
  <cp:lastModifiedBy>Betrnard BOUSQUET</cp:lastModifiedBy>
  <cp:revision>69</cp:revision>
  <cp:lastPrinted>2015-06-20T19:10:00Z</cp:lastPrinted>
  <dcterms:created xsi:type="dcterms:W3CDTF">2014-07-29T08:15:00Z</dcterms:created>
  <dcterms:modified xsi:type="dcterms:W3CDTF">2015-08-08T19:02:00Z</dcterms:modified>
</cp:coreProperties>
</file>